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C" w:rsidRDefault="00BB4ADC" w:rsidP="00BB4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739C">
        <w:rPr>
          <w:rFonts w:ascii="Times New Roman" w:hAnsi="Times New Roman" w:cs="Times New Roman"/>
          <w:b/>
          <w:sz w:val="32"/>
          <w:szCs w:val="32"/>
        </w:rPr>
        <w:t>План литературного кружка «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итературная пауза</w:t>
      </w:r>
      <w:r w:rsidRPr="0000739C">
        <w:rPr>
          <w:rFonts w:ascii="Times New Roman" w:hAnsi="Times New Roman" w:cs="Times New Roman"/>
          <w:b/>
          <w:sz w:val="32"/>
          <w:szCs w:val="32"/>
        </w:rPr>
        <w:t>»</w:t>
      </w:r>
      <w:r w:rsidRPr="00BB4A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Pr="009446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младшей группе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2018 – 2019 учебный год.</w:t>
      </w:r>
    </w:p>
    <w:p w:rsidR="00BB4ADC" w:rsidRDefault="00BB4ADC" w:rsidP="00BB4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Воспитатели гр. № 5 «Бабочки» - Юдина Г. В., Кудимова С.А.</w:t>
      </w:r>
    </w:p>
    <w:p w:rsidR="00BB4ADC" w:rsidRPr="0000739C" w:rsidRDefault="00BB4ADC" w:rsidP="00BB4A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ADC" w:rsidRPr="0000739C" w:rsidRDefault="00BB4ADC" w:rsidP="00BB4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39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0739C">
        <w:rPr>
          <w:rFonts w:ascii="Times New Roman" w:hAnsi="Times New Roman" w:cs="Times New Roman"/>
          <w:sz w:val="28"/>
          <w:szCs w:val="28"/>
        </w:rPr>
        <w:t xml:space="preserve">: Развитие литературного интереса и творческого мышления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00739C">
        <w:rPr>
          <w:rFonts w:ascii="Times New Roman" w:hAnsi="Times New Roman" w:cs="Times New Roman"/>
          <w:sz w:val="28"/>
          <w:szCs w:val="28"/>
        </w:rPr>
        <w:t>дошк</w:t>
      </w:r>
      <w:r w:rsidRPr="0000739C">
        <w:rPr>
          <w:rFonts w:ascii="Times New Roman" w:hAnsi="Times New Roman" w:cs="Times New Roman"/>
          <w:sz w:val="28"/>
          <w:szCs w:val="28"/>
        </w:rPr>
        <w:t>о</w:t>
      </w:r>
      <w:r w:rsidRPr="0000739C">
        <w:rPr>
          <w:rFonts w:ascii="Times New Roman" w:hAnsi="Times New Roman" w:cs="Times New Roman"/>
          <w:sz w:val="28"/>
          <w:szCs w:val="28"/>
        </w:rPr>
        <w:t>льного возраста.</w:t>
      </w:r>
    </w:p>
    <w:p w:rsidR="00BB4ADC" w:rsidRPr="0000739C" w:rsidRDefault="00BB4ADC" w:rsidP="00BB4AD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739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B4ADC" w:rsidRPr="0000739C" w:rsidRDefault="00BB4ADC" w:rsidP="00BB4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39C">
        <w:rPr>
          <w:rFonts w:ascii="Times New Roman" w:hAnsi="Times New Roman" w:cs="Times New Roman"/>
          <w:sz w:val="28"/>
          <w:szCs w:val="28"/>
        </w:rPr>
        <w:t>1. Развитие речевой активности детей.</w:t>
      </w:r>
    </w:p>
    <w:p w:rsidR="00BB4ADC" w:rsidRPr="0000739C" w:rsidRDefault="00BB4ADC" w:rsidP="00BB4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39C">
        <w:rPr>
          <w:rFonts w:ascii="Times New Roman" w:hAnsi="Times New Roman" w:cs="Times New Roman"/>
          <w:sz w:val="28"/>
          <w:szCs w:val="28"/>
        </w:rPr>
        <w:t>2. Приобщение детей к миру художественной литературы.</w:t>
      </w:r>
    </w:p>
    <w:p w:rsidR="00BB4ADC" w:rsidRPr="0000739C" w:rsidRDefault="00BB4ADC" w:rsidP="00BB4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39C">
        <w:rPr>
          <w:rFonts w:ascii="Times New Roman" w:hAnsi="Times New Roman" w:cs="Times New Roman"/>
          <w:sz w:val="28"/>
          <w:szCs w:val="28"/>
        </w:rPr>
        <w:t>3. Формирование духовного мировоззрения и всестороннего развития личности ка</w:t>
      </w:r>
      <w:r w:rsidRPr="0000739C">
        <w:rPr>
          <w:rFonts w:ascii="Times New Roman" w:hAnsi="Times New Roman" w:cs="Times New Roman"/>
          <w:sz w:val="28"/>
          <w:szCs w:val="28"/>
        </w:rPr>
        <w:t>ж</w:t>
      </w:r>
      <w:r w:rsidRPr="0000739C">
        <w:rPr>
          <w:rFonts w:ascii="Times New Roman" w:hAnsi="Times New Roman" w:cs="Times New Roman"/>
          <w:sz w:val="28"/>
          <w:szCs w:val="28"/>
        </w:rPr>
        <w:t>дого ребенка.</w:t>
      </w:r>
    </w:p>
    <w:tbl>
      <w:tblPr>
        <w:tblStyle w:val="a5"/>
        <w:tblW w:w="0" w:type="auto"/>
        <w:tblLook w:val="04A0"/>
      </w:tblPr>
      <w:tblGrid>
        <w:gridCol w:w="1394"/>
        <w:gridCol w:w="3676"/>
        <w:gridCol w:w="5494"/>
      </w:tblGrid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Месяц</w:t>
            </w:r>
          </w:p>
        </w:tc>
        <w:tc>
          <w:tcPr>
            <w:tcW w:w="3676" w:type="dxa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5494" w:type="dxa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Цель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3676" w:type="dxa"/>
          </w:tcPr>
          <w:p w:rsidR="00BB4ADC" w:rsidRDefault="00BB4ADC" w:rsidP="00BB4A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Повторение стихотворений </w:t>
            </w:r>
          </w:p>
          <w:p w:rsidR="00BB4ADC" w:rsidRPr="00BB4ADC" w:rsidRDefault="00BB4ADC" w:rsidP="00BB4AD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А. </w:t>
            </w:r>
            <w:proofErr w:type="spellStart"/>
            <w:r>
              <w:rPr>
                <w:color w:val="000000"/>
                <w:sz w:val="27"/>
                <w:szCs w:val="27"/>
              </w:rPr>
              <w:t>Барто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из цикла «Игру</w:t>
            </w:r>
            <w:r>
              <w:rPr>
                <w:color w:val="000000"/>
                <w:sz w:val="27"/>
                <w:szCs w:val="27"/>
              </w:rPr>
              <w:t>ш</w:t>
            </w:r>
            <w:r>
              <w:rPr>
                <w:color w:val="000000"/>
                <w:sz w:val="27"/>
                <w:szCs w:val="27"/>
              </w:rPr>
              <w:t>ки»</w:t>
            </w:r>
          </w:p>
        </w:tc>
        <w:tc>
          <w:tcPr>
            <w:tcW w:w="5494" w:type="dxa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Создание условий для запоминания стихов А. </w:t>
            </w:r>
            <w:proofErr w:type="spellStart"/>
            <w:r>
              <w:rPr>
                <w:color w:val="000000"/>
                <w:sz w:val="27"/>
                <w:szCs w:val="27"/>
              </w:rPr>
              <w:t>Барто</w:t>
            </w:r>
            <w:proofErr w:type="spellEnd"/>
            <w:r>
              <w:rPr>
                <w:color w:val="000000"/>
                <w:sz w:val="27"/>
                <w:szCs w:val="27"/>
              </w:rPr>
              <w:t>, через самостоятельное их прогов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ривание.</w:t>
            </w:r>
          </w:p>
        </w:tc>
      </w:tr>
      <w:tr w:rsidR="00CA58C4" w:rsidTr="00BB4ADC">
        <w:tc>
          <w:tcPr>
            <w:tcW w:w="0" w:type="auto"/>
          </w:tcPr>
          <w:p w:rsidR="00CA58C4" w:rsidRDefault="00CA58C4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CA58C4" w:rsidRDefault="00CA58C4" w:rsidP="00BB4A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494" w:type="dxa"/>
          </w:tcPr>
          <w:p w:rsidR="00CA58C4" w:rsidRDefault="00CA58C4" w:rsidP="00BB4AD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Pr="00BB4ADC" w:rsidRDefault="00BB4ADC" w:rsidP="00BB4AD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Рассматривание любимых книжек (по желанию детей)</w:t>
            </w:r>
          </w:p>
        </w:tc>
        <w:tc>
          <w:tcPr>
            <w:tcW w:w="5494" w:type="dxa"/>
          </w:tcPr>
          <w:p w:rsidR="00BB4ADC" w:rsidRDefault="00BB4ADC" w:rsidP="00BB4A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внимательного пр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слушивания сказки, через рассматривание и</w:t>
            </w:r>
            <w:r>
              <w:rPr>
                <w:color w:val="000000"/>
                <w:sz w:val="27"/>
                <w:szCs w:val="27"/>
              </w:rPr>
              <w:t>л</w:t>
            </w:r>
            <w:r>
              <w:rPr>
                <w:color w:val="000000"/>
                <w:sz w:val="27"/>
                <w:szCs w:val="27"/>
              </w:rPr>
              <w:t>люстраций.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 Драгунский «Что я лю</w:t>
            </w:r>
            <w:r>
              <w:rPr>
                <w:color w:val="000000"/>
                <w:sz w:val="27"/>
                <w:szCs w:val="27"/>
              </w:rPr>
              <w:t>б</w:t>
            </w:r>
            <w:r>
              <w:rPr>
                <w:color w:val="000000"/>
                <w:sz w:val="27"/>
                <w:szCs w:val="27"/>
              </w:rPr>
              <w:t>лю»</w:t>
            </w:r>
          </w:p>
        </w:tc>
        <w:tc>
          <w:tcPr>
            <w:tcW w:w="5494" w:type="dxa"/>
          </w:tcPr>
          <w:p w:rsidR="00BB4ADC" w:rsidRDefault="00BB4ADC" w:rsidP="00BB4A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формирования умения слушать литерату</w:t>
            </w:r>
            <w:r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ный текст через развитие культуры речи.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К. Чуковский «</w:t>
            </w:r>
            <w:proofErr w:type="spellStart"/>
            <w:r>
              <w:rPr>
                <w:color w:val="000000"/>
                <w:sz w:val="27"/>
                <w:szCs w:val="27"/>
              </w:rPr>
              <w:t>Федорино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ре»</w:t>
            </w:r>
          </w:p>
        </w:tc>
        <w:tc>
          <w:tcPr>
            <w:tcW w:w="5494" w:type="dxa"/>
          </w:tcPr>
          <w:p w:rsidR="00BB4ADC" w:rsidRPr="00BB4ADC" w:rsidRDefault="00BB4ADC" w:rsidP="00BB4AD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речевой а</w:t>
            </w:r>
            <w:r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>тивности посредством ознакомления детей с произведением К.Чуковского.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Н. Носов "Винтик, </w:t>
            </w:r>
            <w:proofErr w:type="spellStart"/>
            <w:r>
              <w:rPr>
                <w:color w:val="000000"/>
                <w:sz w:val="27"/>
                <w:szCs w:val="27"/>
              </w:rPr>
              <w:t>Шпунтик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пылесос»</w:t>
            </w:r>
          </w:p>
        </w:tc>
        <w:tc>
          <w:tcPr>
            <w:tcW w:w="5494" w:type="dxa"/>
          </w:tcPr>
          <w:p w:rsidR="00BB4ADC" w:rsidRPr="00895465" w:rsidRDefault="00895465" w:rsidP="008954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ознакомления с с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держанием сказки через рассматривание и</w:t>
            </w:r>
            <w:r>
              <w:rPr>
                <w:color w:val="000000"/>
                <w:sz w:val="27"/>
                <w:szCs w:val="27"/>
              </w:rPr>
              <w:t>л</w:t>
            </w:r>
            <w:r>
              <w:rPr>
                <w:color w:val="000000"/>
                <w:sz w:val="27"/>
                <w:szCs w:val="27"/>
              </w:rPr>
              <w:t>люстраций.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8954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Н.Носов «Автомобиль и ме</w:t>
            </w:r>
            <w:r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 xml:space="preserve">ро» </w:t>
            </w:r>
          </w:p>
        </w:tc>
        <w:tc>
          <w:tcPr>
            <w:tcW w:w="5494" w:type="dxa"/>
          </w:tcPr>
          <w:p w:rsidR="00BB4ADC" w:rsidRDefault="00895465" w:rsidP="0089546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формирования умения слушать литерату</w:t>
            </w:r>
            <w:r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ный текст через развитие культуры речи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895465" w:rsidRDefault="00895465" w:rsidP="008954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С.Михалков «Дядя Степа» </w:t>
            </w:r>
          </w:p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стимулирования реч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вой активности посредством ознако</w:t>
            </w:r>
            <w:r>
              <w:rPr>
                <w:color w:val="000000"/>
                <w:sz w:val="27"/>
                <w:szCs w:val="27"/>
              </w:rPr>
              <w:t>м</w:t>
            </w:r>
            <w:r>
              <w:rPr>
                <w:color w:val="000000"/>
                <w:sz w:val="27"/>
                <w:szCs w:val="27"/>
              </w:rPr>
              <w:t>ления детей с произведением С.Михалкова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895465" w:rsidRDefault="00895465" w:rsidP="008954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Пчельникова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 – «Птичка»</w:t>
            </w:r>
          </w:p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494" w:type="dxa"/>
          </w:tcPr>
          <w:p w:rsidR="00BB4ADC" w:rsidRPr="00895465" w:rsidRDefault="00895465" w:rsidP="008954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внимания через музыкальное сопровожд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ние.</w:t>
            </w:r>
          </w:p>
        </w:tc>
      </w:tr>
      <w:tr w:rsidR="00BB4ADC" w:rsidTr="00BB4ADC">
        <w:tc>
          <w:tcPr>
            <w:tcW w:w="0" w:type="auto"/>
          </w:tcPr>
          <w:p w:rsidR="00BB4ADC" w:rsidRDefault="00CA58C4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В. </w:t>
            </w:r>
            <w:proofErr w:type="spellStart"/>
            <w:r>
              <w:rPr>
                <w:color w:val="000000"/>
                <w:sz w:val="27"/>
                <w:szCs w:val="27"/>
              </w:rPr>
              <w:t>Голявкин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hyperlink r:id="rId4" w:history="1">
              <w:r>
                <w:rPr>
                  <w:rStyle w:val="a4"/>
                  <w:color w:val="00000A"/>
                  <w:sz w:val="27"/>
                  <w:szCs w:val="27"/>
                  <w:u w:val="none"/>
                </w:rPr>
                <w:t>«Как я встречал Новый год»</w:t>
              </w:r>
            </w:hyperlink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стимулирования реч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вой активности посредством ознако</w:t>
            </w:r>
            <w:r>
              <w:rPr>
                <w:color w:val="000000"/>
                <w:sz w:val="27"/>
                <w:szCs w:val="27"/>
              </w:rPr>
              <w:t>м</w:t>
            </w:r>
            <w:r>
              <w:rPr>
                <w:color w:val="000000"/>
                <w:sz w:val="27"/>
                <w:szCs w:val="27"/>
              </w:rPr>
              <w:t xml:space="preserve">ления детей с произведением </w:t>
            </w:r>
            <w:proofErr w:type="spellStart"/>
            <w:r>
              <w:rPr>
                <w:color w:val="000000"/>
                <w:sz w:val="27"/>
                <w:szCs w:val="27"/>
              </w:rPr>
              <w:t>В.Голявкина</w:t>
            </w:r>
            <w:proofErr w:type="spellEnd"/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895465" w:rsidRDefault="00895465" w:rsidP="008954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«Сказки народов мира»</w:t>
            </w:r>
          </w:p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стимулирования реч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вой активности посредством ознако</w:t>
            </w:r>
            <w:r>
              <w:rPr>
                <w:color w:val="000000"/>
                <w:sz w:val="27"/>
                <w:szCs w:val="27"/>
              </w:rPr>
              <w:t>м</w:t>
            </w:r>
            <w:r>
              <w:rPr>
                <w:color w:val="000000"/>
                <w:sz w:val="27"/>
                <w:szCs w:val="27"/>
              </w:rPr>
              <w:t>ления детей со сказками народов мира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Русская народная сказка «П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lastRenderedPageBreak/>
              <w:t>тушок и курочка»</w:t>
            </w:r>
          </w:p>
        </w:tc>
        <w:tc>
          <w:tcPr>
            <w:tcW w:w="5494" w:type="dxa"/>
          </w:tcPr>
          <w:p w:rsidR="00BB4ADC" w:rsidRPr="00895465" w:rsidRDefault="00895465" w:rsidP="008954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Создание условий для развития внимания </w:t>
            </w:r>
            <w:r>
              <w:rPr>
                <w:color w:val="000000"/>
                <w:sz w:val="27"/>
                <w:szCs w:val="27"/>
              </w:rPr>
              <w:lastRenderedPageBreak/>
              <w:t>посредством ознакомления детей с ру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скими народными сказками.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Олеся Емельянова «Врач»</w:t>
            </w: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внимания и усидчивости посредством ознакомления д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тей с произведением О.Емельяновой «Врач».</w:t>
            </w:r>
          </w:p>
        </w:tc>
      </w:tr>
      <w:tr w:rsidR="00BB4ADC" w:rsidTr="00BB4ADC">
        <w:tc>
          <w:tcPr>
            <w:tcW w:w="0" w:type="auto"/>
          </w:tcPr>
          <w:p w:rsidR="00BB4ADC" w:rsidRDefault="00CA58C4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Андрей </w:t>
            </w:r>
            <w:proofErr w:type="spellStart"/>
            <w:r>
              <w:rPr>
                <w:color w:val="000000"/>
                <w:sz w:val="27"/>
                <w:szCs w:val="27"/>
              </w:rPr>
              <w:t>Ошнуров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«Наша а</w:t>
            </w:r>
            <w:r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мия»</w:t>
            </w: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внимания посредством ознакомления детей с произв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 xml:space="preserve">дением </w:t>
            </w:r>
            <w:proofErr w:type="spellStart"/>
            <w:r>
              <w:rPr>
                <w:color w:val="000000"/>
                <w:sz w:val="27"/>
                <w:szCs w:val="27"/>
              </w:rPr>
              <w:t>А.Ошнурова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Стихотворение А. и П. </w:t>
            </w:r>
            <w:proofErr w:type="spellStart"/>
            <w:r>
              <w:rPr>
                <w:color w:val="000000"/>
                <w:sz w:val="27"/>
                <w:szCs w:val="27"/>
              </w:rPr>
              <w:t>Барто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Девочка-рёвушка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494" w:type="dxa"/>
          </w:tcPr>
          <w:p w:rsidR="00BB4ADC" w:rsidRPr="00895465" w:rsidRDefault="00895465" w:rsidP="008954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внимания посредством ознакомления детей с произв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 xml:space="preserve">дением А. </w:t>
            </w:r>
            <w:proofErr w:type="spellStart"/>
            <w:r>
              <w:rPr>
                <w:color w:val="000000"/>
                <w:sz w:val="27"/>
                <w:szCs w:val="27"/>
              </w:rPr>
              <w:t>Барто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Русская народная </w:t>
            </w:r>
            <w:proofErr w:type="spellStart"/>
            <w:r>
              <w:rPr>
                <w:color w:val="000000"/>
                <w:sz w:val="27"/>
                <w:szCs w:val="27"/>
              </w:rPr>
              <w:t>закличка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«Солнышко-вёдрышко»</w:t>
            </w: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внимания и усидчивости посредством ознакомления д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 xml:space="preserve">тей с русскими народными </w:t>
            </w:r>
            <w:proofErr w:type="spellStart"/>
            <w:r>
              <w:rPr>
                <w:color w:val="000000"/>
                <w:sz w:val="27"/>
                <w:szCs w:val="27"/>
              </w:rPr>
              <w:t>закличками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А. </w:t>
            </w:r>
            <w:proofErr w:type="spellStart"/>
            <w:r>
              <w:rPr>
                <w:color w:val="000000"/>
                <w:sz w:val="27"/>
                <w:szCs w:val="27"/>
              </w:rPr>
              <w:t>Барто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«В театре»</w:t>
            </w: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внимания и усидчивости посредством ознакомления д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 xml:space="preserve">тей с произведением </w:t>
            </w:r>
            <w:proofErr w:type="spellStart"/>
            <w:r>
              <w:rPr>
                <w:color w:val="000000"/>
                <w:sz w:val="27"/>
                <w:szCs w:val="27"/>
              </w:rPr>
              <w:t>А.Барто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В.Г.Квашин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«Как море зас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лилось»</w:t>
            </w: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внимания и усидчивости посредством ознакомления д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 xml:space="preserve">тей с произведением </w:t>
            </w:r>
            <w:proofErr w:type="spellStart"/>
            <w:r>
              <w:rPr>
                <w:color w:val="000000"/>
                <w:sz w:val="27"/>
                <w:szCs w:val="27"/>
              </w:rPr>
              <w:t>В.Г.Квашина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«Цветик </w:t>
            </w:r>
            <w:proofErr w:type="spellStart"/>
            <w:r>
              <w:rPr>
                <w:color w:val="000000"/>
                <w:sz w:val="27"/>
                <w:szCs w:val="27"/>
              </w:rPr>
              <w:t>семицветик</w:t>
            </w:r>
            <w:proofErr w:type="spellEnd"/>
            <w:r>
              <w:rPr>
                <w:color w:val="000000"/>
                <w:sz w:val="27"/>
                <w:szCs w:val="27"/>
              </w:rPr>
              <w:t>» В.Катаев</w:t>
            </w: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внимания и усидчивости посредством ознакомления д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тей с произведением В.Катаева.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Виталий Бианки «Как </w:t>
            </w:r>
            <w:proofErr w:type="spellStart"/>
            <w:r>
              <w:rPr>
                <w:color w:val="000000"/>
                <w:sz w:val="27"/>
                <w:szCs w:val="27"/>
              </w:rPr>
              <w:t>м</w:t>
            </w:r>
            <w:r>
              <w:rPr>
                <w:color w:val="000000"/>
                <w:sz w:val="27"/>
                <w:szCs w:val="27"/>
              </w:rPr>
              <w:t>у</w:t>
            </w:r>
            <w:r>
              <w:rPr>
                <w:color w:val="000000"/>
                <w:sz w:val="27"/>
                <w:szCs w:val="27"/>
              </w:rPr>
              <w:t>равьишка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домой спешил»</w:t>
            </w: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стимулирования реч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вой активности, через знакомство с произв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дением В.Бианки.</w:t>
            </w:r>
          </w:p>
        </w:tc>
      </w:tr>
      <w:tr w:rsidR="00BB4ADC" w:rsidTr="00BB4ADC">
        <w:tc>
          <w:tcPr>
            <w:tcW w:w="0" w:type="auto"/>
          </w:tcPr>
          <w:p w:rsidR="00BB4ADC" w:rsidRDefault="00BB4ADC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6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К.Ушинский «Лето»</w:t>
            </w:r>
          </w:p>
        </w:tc>
        <w:tc>
          <w:tcPr>
            <w:tcW w:w="5494" w:type="dxa"/>
          </w:tcPr>
          <w:p w:rsidR="00BB4ADC" w:rsidRDefault="00895465" w:rsidP="00BB4AD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условий для развития интереса к поэтическому слову, через ознакомл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ние с произведением К.Ушинского.</w:t>
            </w:r>
          </w:p>
        </w:tc>
      </w:tr>
    </w:tbl>
    <w:p w:rsidR="00BB4ADC" w:rsidRDefault="00BB4ADC" w:rsidP="00BB4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A58C4" w:rsidRPr="009A1877" w:rsidRDefault="00CA58C4" w:rsidP="00CA58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7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A58C4" w:rsidRDefault="00CA58C4" w:rsidP="00BB4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A58C4" w:rsidRPr="00CA58C4" w:rsidRDefault="00CA58C4" w:rsidP="00CA58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В.Гербова</w:t>
      </w:r>
      <w:proofErr w:type="spellEnd"/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чтения детям 2 – 4 лет  «</w:t>
      </w:r>
      <w:proofErr w:type="spellStart"/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Синтез» 2004г.</w:t>
      </w:r>
    </w:p>
    <w:p w:rsidR="00CA58C4" w:rsidRPr="00CA58C4" w:rsidRDefault="00CA58C4" w:rsidP="00CA58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О.Иванова Учимся читать </w:t>
      </w:r>
      <w:proofErr w:type="gramStart"/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proofErr w:type="gramEnd"/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Литературу «</w:t>
      </w:r>
      <w:proofErr w:type="spellStart"/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CA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Синтез» 2004</w:t>
      </w:r>
    </w:p>
    <w:p w:rsidR="00303CD5" w:rsidRPr="00CA58C4" w:rsidRDefault="00CA58C4" w:rsidP="00CA5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8C4">
        <w:rPr>
          <w:rFonts w:ascii="Times New Roman" w:hAnsi="Times New Roman" w:cs="Times New Roman"/>
          <w:sz w:val="28"/>
          <w:szCs w:val="28"/>
        </w:rPr>
        <w:t>3. Хрестоматия для чтения детям в детском саду и дома. 2 младшая группа</w:t>
      </w:r>
    </w:p>
    <w:sectPr w:rsidR="00303CD5" w:rsidRPr="00CA58C4" w:rsidSect="00BB4ADC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4ADC"/>
    <w:rsid w:val="00303CD5"/>
    <w:rsid w:val="00895465"/>
    <w:rsid w:val="00BB4ADC"/>
    <w:rsid w:val="00CA58C4"/>
    <w:rsid w:val="00E1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ADC"/>
    <w:rPr>
      <w:color w:val="0000FF"/>
      <w:u w:val="single"/>
    </w:rPr>
  </w:style>
  <w:style w:type="table" w:styleId="a5">
    <w:name w:val="Table Grid"/>
    <w:basedOn w:val="a1"/>
    <w:uiPriority w:val="59"/>
    <w:rsid w:val="00BB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shaltay0boltay.livejournal.com%2F435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2018-09-30T07:40:00Z</dcterms:created>
  <dcterms:modified xsi:type="dcterms:W3CDTF">2018-09-30T08:47:00Z</dcterms:modified>
</cp:coreProperties>
</file>